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5B" w:rsidRPr="002F0D06" w:rsidRDefault="00180C5B" w:rsidP="00180C5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KLAUZULA INFORMACYJNA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 xml:space="preserve">Na podstawie art. 13 ust. 1 i 2 Rozporządzenia Parlamentu Europejskiego i Rady (UE) 2016/679 </w:t>
      </w:r>
      <w:r w:rsidRPr="002F0D06">
        <w:rPr>
          <w:rFonts w:ascii="Times New Roman" w:hAnsi="Times New Roman" w:cs="Times New Roman"/>
          <w:color w:val="000000"/>
          <w:sz w:val="22"/>
          <w:szCs w:val="22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2F0D06">
        <w:rPr>
          <w:rFonts w:ascii="Times New Roman" w:hAnsi="Times New Roman" w:cs="Times New Roman"/>
          <w:color w:val="000000"/>
          <w:sz w:val="22"/>
          <w:szCs w:val="22"/>
        </w:rPr>
        <w:t>Dz.U.UE.L</w:t>
      </w:r>
      <w:proofErr w:type="spellEnd"/>
      <w:r w:rsidRPr="002F0D06">
        <w:rPr>
          <w:rFonts w:ascii="Times New Roman" w:hAnsi="Times New Roman" w:cs="Times New Roman"/>
          <w:color w:val="000000"/>
          <w:sz w:val="22"/>
          <w:szCs w:val="22"/>
        </w:rPr>
        <w:t>. z 2016r. Nr 119, s.1 ze zm.) - dalej: „RODO” informuję, że:</w:t>
      </w:r>
    </w:p>
    <w:p w:rsidR="00180C5B" w:rsidRPr="00180C5B" w:rsidRDefault="00180C5B" w:rsidP="00180C5B">
      <w:pPr>
        <w:pStyle w:val="NormalnyWeb"/>
        <w:jc w:val="both"/>
        <w:rPr>
          <w:rStyle w:val="lrzxr"/>
          <w:color w:val="000000"/>
          <w:lang w:val="pl-PL"/>
        </w:rPr>
      </w:pPr>
      <w:r w:rsidRPr="00180C5B">
        <w:rPr>
          <w:color w:val="000000"/>
          <w:lang w:val="pl-PL"/>
        </w:rPr>
        <w:t xml:space="preserve">1. Administratorem Państwa danych jest </w:t>
      </w:r>
      <w:r w:rsidRPr="00180C5B">
        <w:rPr>
          <w:b/>
          <w:color w:val="000000"/>
          <w:lang w:val="pl-PL"/>
        </w:rPr>
        <w:t xml:space="preserve">Szkoła Podstawowa im. Jana Pawła II w Ostrowie Lubelskim (adres: </w:t>
      </w:r>
      <w:r w:rsidRPr="00180C5B">
        <w:rPr>
          <w:rStyle w:val="lrzxr"/>
          <w:b/>
          <w:lang w:val="pl-PL"/>
        </w:rPr>
        <w:t>Partyzantów 26, 21-110 Ostrów Lubelski, telefon 818520006</w:t>
      </w:r>
      <w:r w:rsidRPr="00180C5B">
        <w:rPr>
          <w:rStyle w:val="lrzxr"/>
          <w:b/>
          <w:color w:val="000000"/>
          <w:lang w:val="pl-PL"/>
        </w:rPr>
        <w:t>)</w:t>
      </w:r>
    </w:p>
    <w:p w:rsidR="00180C5B" w:rsidRDefault="00180C5B" w:rsidP="00180C5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F0D06">
        <w:rPr>
          <w:rFonts w:ascii="Times New Roman" w:hAnsi="Times New Roman"/>
        </w:rPr>
        <w:t xml:space="preserve"> </w:t>
      </w:r>
      <w:r w:rsidRPr="002F0D06">
        <w:rPr>
          <w:rFonts w:ascii="Times New Roman" w:hAnsi="Times New Roman"/>
          <w:color w:val="000000"/>
        </w:rPr>
        <w:t xml:space="preserve">2. Administrator wyznaczył inspektora ochrony danych, z którym można skontaktować się pod adresem e-mail: </w:t>
      </w:r>
      <w:hyperlink r:id="rId4" w:history="1">
        <w:r w:rsidRPr="00EC70D1">
          <w:rPr>
            <w:rStyle w:val="Hipercze"/>
            <w:rFonts w:ascii="Times New Roman" w:hAnsi="Times New Roman"/>
          </w:rPr>
          <w:t>inspektor@cbi24.pl</w:t>
        </w:r>
      </w:hyperlink>
    </w:p>
    <w:p w:rsidR="00180C5B" w:rsidRPr="002F0D06" w:rsidRDefault="00180C5B" w:rsidP="00180C5B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3. Państwa dane osobowe będą przetwarzane w celu realizacji zadań oświatowych, dydaktycznych, wychowawczych, zagwarantowanie dziecku bezpieczeństwa oraz wypełnianiu obowiązku dotyczącego uzupełniania i prowadzenia dokumentacji przebiegu nauczania, działalności wychowawczej i opiekuńczej.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4. Podstawą prawną przetwarzania danych jest art. 6 ust. 1 lit. c) RODO oraz art. 9 ust. 2 lit. g) RODO. Wypełnienie obowiązków prawnych ciążących na administratorze wynika z przepisów: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- ustawy z dnia 14 grudnia 2016 r. Prawo oświatowe;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- ustawy z dnia 7 września 1991 r. o systemie oświaty;</w:t>
      </w:r>
    </w:p>
    <w:p w:rsidR="00180C5B" w:rsidRPr="002F0D06" w:rsidRDefault="00180C5B" w:rsidP="00180C5B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-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do ich podania. Niepodanie danych skutkować będzie niemożnością realizacji celu przetwarzania.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 xml:space="preserve">5. </w:t>
      </w:r>
      <w:bookmarkStart w:id="0" w:name="_Hlk112739972"/>
      <w:r w:rsidRPr="002F0D06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Państwa dane mogą zostać przekazane</w:t>
      </w:r>
      <w:r w:rsidRPr="002F0D06">
        <w:rPr>
          <w:rFonts w:ascii="Times New Roman" w:hAnsi="Times New Roman" w:cs="Times New Roman"/>
          <w:sz w:val="22"/>
          <w:szCs w:val="22"/>
        </w:rPr>
        <w:t xml:space="preserve"> </w:t>
      </w:r>
      <w:r w:rsidRPr="002F0D06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podmiotom lub organom uprawnionym na podstawie przepisów prawa, a także podmiotom zewnętrznym na podstawie umowy powierzenia przetwarzania danych osobowych w szczególności</w:t>
      </w:r>
      <w:bookmarkEnd w:id="0"/>
      <w:r w:rsidRPr="002F0D06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 xml:space="preserve"> dostawcy dziennika elektronicznego .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6. Dane osobowe będą przetwarzane przez okres pobierania nauki w szkole, a następnie przez okres niezbędny do archiwizacji dokumentacji.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7. Ma Pan/Pani prawo: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- dostępu do swoich danych osobowych;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- sprostowania nieprawidłowych danych;</w:t>
      </w:r>
    </w:p>
    <w:p w:rsidR="00180C5B" w:rsidRPr="002F0D06" w:rsidRDefault="00180C5B" w:rsidP="00180C5B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- żądania usunięcia danych, o ile znajdzie zastosowanie jedna z przesłanek z art. 17 ust. 1 RODO;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- żądania ograniczenia przetwarzania danych.</w:t>
      </w:r>
    </w:p>
    <w:p w:rsidR="00180C5B" w:rsidRPr="002F0D06" w:rsidRDefault="00180C5B" w:rsidP="00180C5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0D06">
        <w:rPr>
          <w:rFonts w:ascii="Times New Roman" w:hAnsi="Times New Roman" w:cs="Times New Roman"/>
          <w:color w:val="000000"/>
          <w:sz w:val="22"/>
          <w:szCs w:val="22"/>
        </w:rPr>
        <w:t>8. Ma Pan/Pani prawo złożenia skargi na niezgodne z prawem przetwarzanie danych osobowych do Prezesa Urzędu Ochrony Danych Osobowych, ul. Stawki 2, 00 – 193 Warszawa.</w:t>
      </w:r>
    </w:p>
    <w:p w:rsidR="00CF0650" w:rsidRDefault="00CF0650"/>
    <w:sectPr w:rsidR="00CF0650" w:rsidSect="00CF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C5B"/>
    <w:rsid w:val="00002A2C"/>
    <w:rsid w:val="00180C5B"/>
    <w:rsid w:val="00635058"/>
    <w:rsid w:val="00945B8F"/>
    <w:rsid w:val="00A868E9"/>
    <w:rsid w:val="00C75DE1"/>
    <w:rsid w:val="00CF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6"/>
    <w:qFormat/>
    <w:rsid w:val="00180C5B"/>
    <w:pPr>
      <w:suppressAutoHyphens/>
      <w:spacing w:line="100" w:lineRule="atLeast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45B8F"/>
    <w:pPr>
      <w:keepNext/>
      <w:suppressAutoHyphens w:val="0"/>
      <w:spacing w:line="240" w:lineRule="auto"/>
      <w:jc w:val="center"/>
      <w:textAlignment w:val="auto"/>
      <w:outlineLvl w:val="0"/>
    </w:pPr>
    <w:rPr>
      <w:rFonts w:ascii="Palatino Linotype" w:eastAsia="Times New Roman" w:hAnsi="Palatino Linotype" w:cs="Times New Roman"/>
      <w:b/>
      <w:bCs/>
      <w:i/>
      <w:iCs/>
      <w:kern w:val="0"/>
      <w:sz w:val="80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945B8F"/>
    <w:pPr>
      <w:keepNext/>
      <w:suppressAutoHyphens w:val="0"/>
      <w:spacing w:line="240" w:lineRule="auto"/>
      <w:jc w:val="center"/>
      <w:textAlignment w:val="auto"/>
      <w:outlineLvl w:val="1"/>
    </w:pPr>
    <w:rPr>
      <w:rFonts w:ascii="Sylfaen" w:eastAsia="Times New Roman" w:hAnsi="Sylfaen" w:cs="Times New Roman"/>
      <w:b/>
      <w:bCs/>
      <w:i/>
      <w:iCs/>
      <w:kern w:val="0"/>
      <w:sz w:val="5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5B8F"/>
    <w:rPr>
      <w:rFonts w:ascii="Palatino Linotype" w:hAnsi="Palatino Linotype"/>
      <w:b/>
      <w:bCs/>
      <w:i/>
      <w:iCs/>
      <w:sz w:val="80"/>
      <w:szCs w:val="24"/>
    </w:rPr>
  </w:style>
  <w:style w:type="character" w:customStyle="1" w:styleId="Nagwek2Znak">
    <w:name w:val="Nagłówek 2 Znak"/>
    <w:basedOn w:val="Domylnaczcionkaakapitu"/>
    <w:link w:val="Nagwek2"/>
    <w:rsid w:val="00945B8F"/>
    <w:rPr>
      <w:rFonts w:ascii="Sylfaen" w:hAnsi="Sylfaen"/>
      <w:b/>
      <w:bCs/>
      <w:i/>
      <w:iCs/>
      <w:sz w:val="56"/>
      <w:szCs w:val="24"/>
    </w:rPr>
  </w:style>
  <w:style w:type="character" w:styleId="Uwydatnienie">
    <w:name w:val="Emphasis"/>
    <w:basedOn w:val="Domylnaczcionkaakapitu"/>
    <w:uiPriority w:val="20"/>
    <w:qFormat/>
    <w:rsid w:val="00945B8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45B8F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Domylnaczcionkaakapitu1">
    <w:name w:val="Domyślna czcionka akapitu1"/>
    <w:uiPriority w:val="6"/>
    <w:rsid w:val="00180C5B"/>
  </w:style>
  <w:style w:type="character" w:customStyle="1" w:styleId="AkapitzlistZnak">
    <w:name w:val="Akapit z listą Znak"/>
    <w:link w:val="Akapitzlist"/>
    <w:uiPriority w:val="34"/>
    <w:rsid w:val="00180C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80C5B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lrzxr">
    <w:name w:val="lrzxr"/>
    <w:basedOn w:val="Domylnaczcionkaakapitu"/>
    <w:rsid w:val="00180C5B"/>
  </w:style>
  <w:style w:type="character" w:styleId="Hipercze">
    <w:name w:val="Hyperlink"/>
    <w:basedOn w:val="Domylnaczcionkaakapitu"/>
    <w:uiPriority w:val="99"/>
    <w:unhideWhenUsed/>
    <w:rsid w:val="00180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2022-10-19T12:04:00Z</dcterms:created>
  <dcterms:modified xsi:type="dcterms:W3CDTF">2022-10-19T12:06:00Z</dcterms:modified>
</cp:coreProperties>
</file>